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13A8" w14:textId="77777777" w:rsidR="00A7107C" w:rsidRPr="006253C3" w:rsidRDefault="00150532" w:rsidP="00D15B78">
      <w:pPr>
        <w:tabs>
          <w:tab w:val="left" w:pos="3905"/>
        </w:tabs>
        <w:spacing w:line="480" w:lineRule="auto"/>
        <w:jc w:val="center"/>
        <w:rPr>
          <w:rFonts w:ascii="ＭＳ Ｐゴシック" w:eastAsia="ＭＳ Ｐゴシック" w:hAnsi="ＭＳ Ｐゴシック"/>
          <w:sz w:val="24"/>
          <w:szCs w:val="24"/>
        </w:rPr>
      </w:pPr>
      <w:r w:rsidRPr="006253C3">
        <w:rPr>
          <w:rFonts w:ascii="ＭＳ Ｐゴシック" w:eastAsia="ＭＳ Ｐゴシック" w:hAnsi="ＭＳ Ｐゴシック"/>
          <w:sz w:val="24"/>
          <w:szCs w:val="24"/>
        </w:rPr>
        <w:t>自立活動学習指導略案</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567"/>
        <w:gridCol w:w="1562"/>
        <w:gridCol w:w="567"/>
        <w:gridCol w:w="1419"/>
        <w:gridCol w:w="1559"/>
        <w:gridCol w:w="1701"/>
      </w:tblGrid>
      <w:tr w:rsidR="00923F9E" w:rsidRPr="006253C3" w14:paraId="0278C573" w14:textId="77777777" w:rsidTr="00FA7DD4">
        <w:trPr>
          <w:trHeight w:val="203"/>
        </w:trPr>
        <w:tc>
          <w:tcPr>
            <w:tcW w:w="8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E8DF1C" w14:textId="77777777" w:rsidR="00923F9E" w:rsidRPr="006253C3" w:rsidRDefault="00923F9E" w:rsidP="0083259B">
            <w:pPr>
              <w:tabs>
                <w:tab w:val="left" w:pos="3905"/>
              </w:tabs>
              <w:jc w:val="left"/>
              <w:rPr>
                <w:rFonts w:ascii="ＭＳ Ｐゴシック" w:eastAsia="ＭＳ Ｐゴシック" w:hAnsi="ＭＳ Ｐゴシック"/>
              </w:rPr>
            </w:pPr>
            <w:r w:rsidRPr="006253C3">
              <w:rPr>
                <w:rFonts w:ascii="ＭＳ Ｐゴシック" w:eastAsia="ＭＳ Ｐゴシック" w:hAnsi="ＭＳ Ｐゴシック" w:hint="eastAsia"/>
              </w:rPr>
              <w:t>授業者</w:t>
            </w:r>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9C41AA9" w14:textId="77777777" w:rsidR="00923F9E" w:rsidRPr="006253C3" w:rsidRDefault="00923F9E" w:rsidP="00923F9E">
            <w:pPr>
              <w:tabs>
                <w:tab w:val="left" w:pos="3905"/>
              </w:tabs>
              <w:jc w:val="center"/>
              <w:rPr>
                <w:rFonts w:ascii="ＭＳ Ｐゴシック" w:eastAsia="ＭＳ Ｐゴシック" w:hAnsi="ＭＳ Ｐゴシック"/>
              </w:rPr>
            </w:pPr>
            <w:r w:rsidRPr="006253C3">
              <w:rPr>
                <w:rFonts w:ascii="ＭＳ Ｐゴシック" w:eastAsia="ＭＳ Ｐゴシック" w:hAnsi="ＭＳ Ｐゴシック" w:hint="eastAsia"/>
              </w:rPr>
              <w:t>T１</w:t>
            </w:r>
          </w:p>
        </w:tc>
        <w:tc>
          <w:tcPr>
            <w:tcW w:w="156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2CC" w:themeFill="accent4" w:themeFillTint="33"/>
          </w:tcPr>
          <w:p w14:paraId="033FB3B1" w14:textId="39C35C44" w:rsidR="00923F9E" w:rsidRPr="006253C3" w:rsidRDefault="00923F9E" w:rsidP="00FA5F98">
            <w:pPr>
              <w:tabs>
                <w:tab w:val="left" w:pos="3905"/>
              </w:tabs>
              <w:jc w:val="left"/>
              <w:rPr>
                <w:rFonts w:ascii="ＭＳ Ｐゴシック" w:eastAsia="ＭＳ Ｐゴシック" w:hAnsi="ＭＳ Ｐゴシック"/>
              </w:rPr>
            </w:pPr>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DDD4F2A" w14:textId="77777777" w:rsidR="00923F9E" w:rsidRPr="006253C3" w:rsidRDefault="00923F9E" w:rsidP="00923F9E">
            <w:pPr>
              <w:tabs>
                <w:tab w:val="left" w:pos="3905"/>
              </w:tabs>
              <w:jc w:val="center"/>
              <w:rPr>
                <w:rFonts w:ascii="ＭＳ Ｐゴシック" w:eastAsia="ＭＳ Ｐゴシック" w:hAnsi="ＭＳ Ｐゴシック"/>
              </w:rPr>
            </w:pPr>
            <w:r w:rsidRPr="006253C3">
              <w:rPr>
                <w:rFonts w:ascii="ＭＳ Ｐゴシック" w:eastAsia="ＭＳ Ｐゴシック" w:hAnsi="ＭＳ Ｐゴシック" w:hint="eastAsia"/>
              </w:rPr>
              <w:t>T２</w:t>
            </w:r>
          </w:p>
        </w:tc>
        <w:tc>
          <w:tcPr>
            <w:tcW w:w="141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2CC" w:themeFill="accent4" w:themeFillTint="33"/>
          </w:tcPr>
          <w:p w14:paraId="6E32CB22" w14:textId="16B77798" w:rsidR="00D35A74" w:rsidRPr="006253C3" w:rsidRDefault="00D35A74" w:rsidP="00FA5F98">
            <w:pPr>
              <w:tabs>
                <w:tab w:val="left" w:pos="3905"/>
              </w:tabs>
              <w:jc w:val="center"/>
              <w:rPr>
                <w:rFonts w:ascii="ＭＳ Ｐゴシック" w:eastAsia="ＭＳ Ｐゴシック" w:hAnsi="ＭＳ Ｐゴシック"/>
              </w:rPr>
            </w:pPr>
          </w:p>
        </w:tc>
        <w:tc>
          <w:tcPr>
            <w:tcW w:w="155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DA7D622" w14:textId="77777777" w:rsidR="00923F9E" w:rsidRPr="006253C3" w:rsidRDefault="00923F9E" w:rsidP="00CA27D9">
            <w:pPr>
              <w:tabs>
                <w:tab w:val="left" w:pos="3905"/>
              </w:tabs>
              <w:rPr>
                <w:rFonts w:ascii="ＭＳ Ｐゴシック" w:eastAsia="ＭＳ Ｐゴシック" w:hAnsi="ＭＳ Ｐゴシック"/>
              </w:rPr>
            </w:pPr>
            <w:r w:rsidRPr="006253C3">
              <w:rPr>
                <w:rFonts w:ascii="ＭＳ Ｐゴシック" w:eastAsia="ＭＳ Ｐゴシック" w:hAnsi="ＭＳ Ｐゴシック" w:hint="eastAsia"/>
              </w:rPr>
              <w:t>アドバイザー</w:t>
            </w:r>
          </w:p>
        </w:tc>
        <w:tc>
          <w:tcPr>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2CC" w:themeFill="accent4" w:themeFillTint="33"/>
          </w:tcPr>
          <w:p w14:paraId="1ACE96B8" w14:textId="1773C25C" w:rsidR="0083259B" w:rsidRPr="006253C3" w:rsidRDefault="0083259B" w:rsidP="00FA5F98">
            <w:pPr>
              <w:tabs>
                <w:tab w:val="left" w:pos="3905"/>
              </w:tabs>
              <w:jc w:val="left"/>
              <w:rPr>
                <w:rFonts w:ascii="ＭＳ Ｐゴシック" w:eastAsia="ＭＳ Ｐゴシック" w:hAnsi="ＭＳ Ｐゴシック"/>
              </w:rPr>
            </w:pPr>
          </w:p>
        </w:tc>
      </w:tr>
    </w:tbl>
    <w:tbl>
      <w:tblPr>
        <w:tblStyle w:val="aa"/>
        <w:tblpPr w:leftFromText="142" w:rightFromText="142" w:vertAnchor="text" w:horzAnchor="margin" w:tblpX="274" w:tblpY="87"/>
        <w:tblW w:w="10069" w:type="dxa"/>
        <w:tblLook w:val="04A0" w:firstRow="1" w:lastRow="0" w:firstColumn="1" w:lastColumn="0" w:noHBand="0" w:noVBand="1"/>
      </w:tblPr>
      <w:tblGrid>
        <w:gridCol w:w="992"/>
        <w:gridCol w:w="4253"/>
        <w:gridCol w:w="1134"/>
        <w:gridCol w:w="1230"/>
        <w:gridCol w:w="1230"/>
        <w:gridCol w:w="1230"/>
      </w:tblGrid>
      <w:tr w:rsidR="004C06B3" w:rsidRPr="006253C3" w14:paraId="14F7EB53" w14:textId="77777777" w:rsidTr="00DE336B">
        <w:tc>
          <w:tcPr>
            <w:tcW w:w="992" w:type="dxa"/>
            <w:shd w:val="clear" w:color="auto" w:fill="D9D9D9" w:themeFill="background1" w:themeFillShade="D9"/>
          </w:tcPr>
          <w:p w14:paraId="6E3B6D85" w14:textId="77777777" w:rsidR="004C06B3" w:rsidRPr="006253C3" w:rsidRDefault="004C06B3" w:rsidP="006253C3">
            <w:pPr>
              <w:tabs>
                <w:tab w:val="left" w:pos="3905"/>
              </w:tabs>
              <w:snapToGrid w:val="0"/>
              <w:jc w:val="center"/>
              <w:rPr>
                <w:rFonts w:ascii="ＭＳ Ｐゴシック" w:eastAsia="ＭＳ Ｐゴシック" w:hAnsi="ＭＳ Ｐゴシック"/>
                <w:szCs w:val="16"/>
              </w:rPr>
            </w:pPr>
            <w:r w:rsidRPr="006253C3">
              <w:rPr>
                <w:rFonts w:ascii="ＭＳ Ｐゴシック" w:eastAsia="ＭＳ Ｐゴシック" w:hAnsi="ＭＳ Ｐゴシック"/>
                <w:szCs w:val="16"/>
              </w:rPr>
              <w:t>テーマ</w:t>
            </w:r>
          </w:p>
        </w:tc>
        <w:tc>
          <w:tcPr>
            <w:tcW w:w="9077" w:type="dxa"/>
            <w:gridSpan w:val="5"/>
          </w:tcPr>
          <w:p w14:paraId="78E56F9E" w14:textId="77777777" w:rsidR="004C06B3" w:rsidRPr="006253C3" w:rsidRDefault="00C00314" w:rsidP="00DE336B">
            <w:pPr>
              <w:tabs>
                <w:tab w:val="left" w:pos="3905"/>
              </w:tabs>
              <w:snapToGrid w:val="0"/>
              <w:rPr>
                <w:rFonts w:ascii="ＭＳ Ｐゴシック" w:eastAsia="ＭＳ Ｐゴシック" w:hAnsi="ＭＳ Ｐゴシック"/>
                <w:szCs w:val="16"/>
              </w:rPr>
            </w:pPr>
            <w:r w:rsidRPr="006253C3">
              <w:rPr>
                <w:rFonts w:ascii="ＭＳ Ｐゴシック" w:eastAsia="ＭＳ Ｐゴシック" w:hAnsi="ＭＳ Ｐゴシック" w:hint="eastAsia"/>
                <w:szCs w:val="16"/>
              </w:rPr>
              <w:t xml:space="preserve">「　リフレーミングを知ろう！　</w:t>
            </w:r>
            <w:r w:rsidR="004C06B3" w:rsidRPr="006253C3">
              <w:rPr>
                <w:rFonts w:ascii="ＭＳ Ｐゴシック" w:eastAsia="ＭＳ Ｐゴシック" w:hAnsi="ＭＳ Ｐゴシック" w:hint="eastAsia"/>
                <w:szCs w:val="16"/>
              </w:rPr>
              <w:t>」</w:t>
            </w:r>
          </w:p>
        </w:tc>
      </w:tr>
      <w:tr w:rsidR="004C06B3" w:rsidRPr="006253C3" w14:paraId="4728B86B" w14:textId="77777777" w:rsidTr="00DE336B">
        <w:tc>
          <w:tcPr>
            <w:tcW w:w="992" w:type="dxa"/>
            <w:shd w:val="clear" w:color="auto" w:fill="D9D9D9" w:themeFill="background1" w:themeFillShade="D9"/>
          </w:tcPr>
          <w:p w14:paraId="060B8A6D" w14:textId="77777777" w:rsidR="004C06B3" w:rsidRPr="006253C3" w:rsidRDefault="004C06B3" w:rsidP="006253C3">
            <w:pPr>
              <w:tabs>
                <w:tab w:val="left" w:pos="3905"/>
              </w:tabs>
              <w:snapToGrid w:val="0"/>
              <w:jc w:val="center"/>
              <w:rPr>
                <w:rFonts w:ascii="ＭＳ Ｐゴシック" w:eastAsia="ＭＳ Ｐゴシック" w:hAnsi="ＭＳ Ｐゴシック"/>
                <w:szCs w:val="16"/>
              </w:rPr>
            </w:pPr>
            <w:r w:rsidRPr="006253C3">
              <w:rPr>
                <w:rFonts w:ascii="ＭＳ Ｐゴシック" w:eastAsia="ＭＳ Ｐゴシック" w:hAnsi="ＭＳ Ｐゴシック" w:hint="eastAsia"/>
                <w:szCs w:val="16"/>
              </w:rPr>
              <w:t>日　時</w:t>
            </w:r>
          </w:p>
        </w:tc>
        <w:tc>
          <w:tcPr>
            <w:tcW w:w="4253" w:type="dxa"/>
          </w:tcPr>
          <w:p w14:paraId="03CA1EB7" w14:textId="4EF4097B" w:rsidR="004C06B3" w:rsidRPr="006253C3" w:rsidRDefault="004C06B3" w:rsidP="00DE336B">
            <w:pPr>
              <w:tabs>
                <w:tab w:val="left" w:pos="3905"/>
              </w:tabs>
              <w:snapToGrid w:val="0"/>
              <w:rPr>
                <w:rFonts w:ascii="ＭＳ Ｐゴシック" w:eastAsia="ＭＳ Ｐゴシック" w:hAnsi="ＭＳ Ｐゴシック"/>
                <w:szCs w:val="16"/>
              </w:rPr>
            </w:pPr>
          </w:p>
        </w:tc>
        <w:tc>
          <w:tcPr>
            <w:tcW w:w="1134" w:type="dxa"/>
            <w:shd w:val="clear" w:color="auto" w:fill="D9D9D9" w:themeFill="background1" w:themeFillShade="D9"/>
          </w:tcPr>
          <w:p w14:paraId="7C08FEE9" w14:textId="77777777" w:rsidR="004C06B3" w:rsidRPr="006253C3" w:rsidRDefault="004C06B3" w:rsidP="006253C3">
            <w:pPr>
              <w:tabs>
                <w:tab w:val="left" w:pos="3905"/>
              </w:tabs>
              <w:snapToGrid w:val="0"/>
              <w:jc w:val="center"/>
              <w:rPr>
                <w:rFonts w:ascii="ＭＳ Ｐゴシック" w:eastAsia="ＭＳ Ｐゴシック" w:hAnsi="ＭＳ Ｐゴシック"/>
                <w:szCs w:val="16"/>
              </w:rPr>
            </w:pPr>
            <w:r w:rsidRPr="006253C3">
              <w:rPr>
                <w:rFonts w:ascii="ＭＳ Ｐゴシック" w:eastAsia="ＭＳ Ｐゴシック" w:hAnsi="ＭＳ Ｐゴシック" w:hint="eastAsia"/>
                <w:szCs w:val="16"/>
              </w:rPr>
              <w:t>時　間</w:t>
            </w:r>
          </w:p>
        </w:tc>
        <w:tc>
          <w:tcPr>
            <w:tcW w:w="1230" w:type="dxa"/>
          </w:tcPr>
          <w:p w14:paraId="002825D6" w14:textId="09682510" w:rsidR="004C06B3" w:rsidRPr="006253C3" w:rsidRDefault="004C06B3" w:rsidP="006253C3">
            <w:pPr>
              <w:tabs>
                <w:tab w:val="left" w:pos="3905"/>
              </w:tabs>
              <w:snapToGrid w:val="0"/>
              <w:jc w:val="center"/>
              <w:rPr>
                <w:rFonts w:ascii="ＭＳ Ｐゴシック" w:eastAsia="ＭＳ Ｐゴシック" w:hAnsi="ＭＳ Ｐゴシック"/>
                <w:szCs w:val="16"/>
              </w:rPr>
            </w:pPr>
          </w:p>
        </w:tc>
        <w:tc>
          <w:tcPr>
            <w:tcW w:w="1230" w:type="dxa"/>
          </w:tcPr>
          <w:p w14:paraId="1F403984" w14:textId="73547061" w:rsidR="004C06B3" w:rsidRPr="006253C3" w:rsidRDefault="004C06B3" w:rsidP="006253C3">
            <w:pPr>
              <w:tabs>
                <w:tab w:val="left" w:pos="3905"/>
              </w:tabs>
              <w:snapToGrid w:val="0"/>
              <w:jc w:val="center"/>
              <w:rPr>
                <w:rFonts w:ascii="ＭＳ Ｐゴシック" w:eastAsia="ＭＳ Ｐゴシック" w:hAnsi="ＭＳ Ｐゴシック"/>
                <w:szCs w:val="16"/>
              </w:rPr>
            </w:pPr>
          </w:p>
        </w:tc>
        <w:tc>
          <w:tcPr>
            <w:tcW w:w="1230" w:type="dxa"/>
          </w:tcPr>
          <w:p w14:paraId="7DEB4E53" w14:textId="7879CA57" w:rsidR="004C06B3" w:rsidRPr="006253C3" w:rsidRDefault="004C06B3" w:rsidP="006253C3">
            <w:pPr>
              <w:tabs>
                <w:tab w:val="left" w:pos="3905"/>
              </w:tabs>
              <w:snapToGrid w:val="0"/>
              <w:jc w:val="center"/>
              <w:rPr>
                <w:rFonts w:ascii="ＭＳ Ｐゴシック" w:eastAsia="ＭＳ Ｐゴシック" w:hAnsi="ＭＳ Ｐゴシック"/>
                <w:szCs w:val="16"/>
              </w:rPr>
            </w:pPr>
          </w:p>
        </w:tc>
      </w:tr>
      <w:tr w:rsidR="004C06B3" w:rsidRPr="006253C3" w14:paraId="0B1F6D11" w14:textId="77777777" w:rsidTr="00DE336B">
        <w:tc>
          <w:tcPr>
            <w:tcW w:w="992" w:type="dxa"/>
            <w:shd w:val="clear" w:color="auto" w:fill="D9D9D9" w:themeFill="background1" w:themeFillShade="D9"/>
          </w:tcPr>
          <w:p w14:paraId="0037BADD" w14:textId="77777777" w:rsidR="004C06B3" w:rsidRPr="006253C3" w:rsidRDefault="004C06B3" w:rsidP="006253C3">
            <w:pPr>
              <w:tabs>
                <w:tab w:val="left" w:pos="3905"/>
              </w:tabs>
              <w:snapToGrid w:val="0"/>
              <w:jc w:val="center"/>
              <w:rPr>
                <w:rFonts w:ascii="ＭＳ Ｐゴシック" w:eastAsia="ＭＳ Ｐゴシック" w:hAnsi="ＭＳ Ｐゴシック"/>
                <w:szCs w:val="16"/>
              </w:rPr>
            </w:pPr>
            <w:r w:rsidRPr="006253C3">
              <w:rPr>
                <w:rFonts w:ascii="ＭＳ Ｐゴシック" w:eastAsia="ＭＳ Ｐゴシック" w:hAnsi="ＭＳ Ｐゴシック" w:hint="eastAsia"/>
                <w:szCs w:val="16"/>
              </w:rPr>
              <w:t>場　所</w:t>
            </w:r>
          </w:p>
        </w:tc>
        <w:tc>
          <w:tcPr>
            <w:tcW w:w="4253" w:type="dxa"/>
          </w:tcPr>
          <w:p w14:paraId="75086987" w14:textId="031C8728" w:rsidR="004C06B3" w:rsidRPr="006253C3" w:rsidRDefault="004C06B3" w:rsidP="00DE336B">
            <w:pPr>
              <w:tabs>
                <w:tab w:val="left" w:pos="3905"/>
              </w:tabs>
              <w:snapToGrid w:val="0"/>
              <w:rPr>
                <w:rFonts w:ascii="ＭＳ Ｐゴシック" w:eastAsia="ＭＳ Ｐゴシック" w:hAnsi="ＭＳ Ｐゴシック"/>
                <w:szCs w:val="16"/>
              </w:rPr>
            </w:pPr>
          </w:p>
        </w:tc>
        <w:tc>
          <w:tcPr>
            <w:tcW w:w="1134" w:type="dxa"/>
            <w:shd w:val="clear" w:color="auto" w:fill="D9D9D9" w:themeFill="background1" w:themeFillShade="D9"/>
          </w:tcPr>
          <w:p w14:paraId="5EC5578E" w14:textId="77777777" w:rsidR="004C06B3" w:rsidRPr="006253C3" w:rsidRDefault="004C06B3" w:rsidP="006253C3">
            <w:pPr>
              <w:tabs>
                <w:tab w:val="left" w:pos="3905"/>
              </w:tabs>
              <w:snapToGrid w:val="0"/>
              <w:jc w:val="center"/>
              <w:rPr>
                <w:rFonts w:ascii="ＭＳ Ｐゴシック" w:eastAsia="ＭＳ Ｐゴシック" w:hAnsi="ＭＳ Ｐゴシック"/>
                <w:szCs w:val="16"/>
              </w:rPr>
            </w:pPr>
            <w:r w:rsidRPr="006253C3">
              <w:rPr>
                <w:rFonts w:ascii="ＭＳ Ｐゴシック" w:eastAsia="ＭＳ Ｐゴシック" w:hAnsi="ＭＳ Ｐゴシック" w:hint="eastAsia"/>
                <w:szCs w:val="16"/>
              </w:rPr>
              <w:t>対　象</w:t>
            </w:r>
          </w:p>
        </w:tc>
        <w:tc>
          <w:tcPr>
            <w:tcW w:w="3690" w:type="dxa"/>
            <w:gridSpan w:val="3"/>
          </w:tcPr>
          <w:p w14:paraId="53BCC005" w14:textId="7B6298F9" w:rsidR="004C06B3" w:rsidRPr="006253C3" w:rsidRDefault="004C06B3" w:rsidP="00DE336B">
            <w:pPr>
              <w:tabs>
                <w:tab w:val="left" w:pos="3905"/>
              </w:tabs>
              <w:snapToGrid w:val="0"/>
              <w:rPr>
                <w:rFonts w:ascii="ＭＳ Ｐゴシック" w:eastAsia="ＭＳ Ｐゴシック" w:hAnsi="ＭＳ Ｐゴシック"/>
                <w:szCs w:val="16"/>
              </w:rPr>
            </w:pPr>
          </w:p>
        </w:tc>
      </w:tr>
    </w:tbl>
    <w:p w14:paraId="4FA7D235" w14:textId="77777777" w:rsidR="00D15B78" w:rsidRPr="006253C3" w:rsidRDefault="00D15B78" w:rsidP="00EF4440">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１　目標</w:t>
      </w:r>
    </w:p>
    <w:tbl>
      <w:tblPr>
        <w:tblStyle w:val="aa"/>
        <w:tblW w:w="0" w:type="auto"/>
        <w:tblInd w:w="279" w:type="dxa"/>
        <w:tblLook w:val="04A0" w:firstRow="1" w:lastRow="0" w:firstColumn="1" w:lastColumn="0" w:noHBand="0" w:noVBand="1"/>
      </w:tblPr>
      <w:tblGrid>
        <w:gridCol w:w="1276"/>
        <w:gridCol w:w="3827"/>
        <w:gridCol w:w="4252"/>
        <w:gridCol w:w="706"/>
      </w:tblGrid>
      <w:tr w:rsidR="0061795A" w:rsidRPr="006253C3" w14:paraId="23481B8D" w14:textId="77777777" w:rsidTr="0061795A">
        <w:trPr>
          <w:trHeight w:val="270"/>
        </w:trPr>
        <w:tc>
          <w:tcPr>
            <w:tcW w:w="1276" w:type="dxa"/>
            <w:shd w:val="clear" w:color="auto" w:fill="D9D9D9" w:themeFill="background1" w:themeFillShade="D9"/>
            <w:noWrap/>
            <w:hideMark/>
          </w:tcPr>
          <w:p w14:paraId="74381B75"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生徒氏名</w:t>
            </w:r>
          </w:p>
        </w:tc>
        <w:tc>
          <w:tcPr>
            <w:tcW w:w="3827" w:type="dxa"/>
            <w:shd w:val="clear" w:color="auto" w:fill="D9D9D9" w:themeFill="background1" w:themeFillShade="D9"/>
            <w:noWrap/>
            <w:hideMark/>
          </w:tcPr>
          <w:p w14:paraId="27826066"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本時の目標</w:t>
            </w:r>
          </w:p>
        </w:tc>
        <w:tc>
          <w:tcPr>
            <w:tcW w:w="4252" w:type="dxa"/>
            <w:shd w:val="clear" w:color="auto" w:fill="D9D9D9" w:themeFill="background1" w:themeFillShade="D9"/>
            <w:noWrap/>
            <w:hideMark/>
          </w:tcPr>
          <w:p w14:paraId="4FB8FD80"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様子</w:t>
            </w:r>
          </w:p>
        </w:tc>
        <w:tc>
          <w:tcPr>
            <w:tcW w:w="706" w:type="dxa"/>
            <w:shd w:val="clear" w:color="auto" w:fill="D9D9D9" w:themeFill="background1" w:themeFillShade="D9"/>
            <w:noWrap/>
            <w:hideMark/>
          </w:tcPr>
          <w:p w14:paraId="06E1E62E"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評価</w:t>
            </w:r>
          </w:p>
        </w:tc>
      </w:tr>
      <w:tr w:rsidR="0061795A" w:rsidRPr="006253C3" w14:paraId="7F1972B9" w14:textId="77777777" w:rsidTr="0061795A">
        <w:trPr>
          <w:trHeight w:val="510"/>
        </w:trPr>
        <w:tc>
          <w:tcPr>
            <w:tcW w:w="1276" w:type="dxa"/>
            <w:noWrap/>
            <w:hideMark/>
          </w:tcPr>
          <w:p w14:paraId="2055A37A"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〇〇　〇〇</w:t>
            </w:r>
          </w:p>
        </w:tc>
        <w:tc>
          <w:tcPr>
            <w:tcW w:w="3827" w:type="dxa"/>
            <w:hideMark/>
          </w:tcPr>
          <w:p w14:paraId="106D3C17"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リフレーミングという考え方を理解して具体的に考え方に反映することができる。</w:t>
            </w:r>
          </w:p>
        </w:tc>
        <w:tc>
          <w:tcPr>
            <w:tcW w:w="4252" w:type="dxa"/>
            <w:hideMark/>
          </w:tcPr>
          <w:p w14:paraId="49A6FDBF"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例を参考にしてリフレーミングがイメージでき、言われて嫌な言葉を挙げて言い換えることができた。</w:t>
            </w:r>
          </w:p>
        </w:tc>
        <w:tc>
          <w:tcPr>
            <w:tcW w:w="706" w:type="dxa"/>
            <w:noWrap/>
            <w:hideMark/>
          </w:tcPr>
          <w:p w14:paraId="2661557D"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4</w:t>
            </w:r>
          </w:p>
        </w:tc>
      </w:tr>
      <w:tr w:rsidR="0061795A" w:rsidRPr="006253C3" w14:paraId="12CB75DC" w14:textId="77777777" w:rsidTr="0061795A">
        <w:trPr>
          <w:trHeight w:val="510"/>
        </w:trPr>
        <w:tc>
          <w:tcPr>
            <w:tcW w:w="1276" w:type="dxa"/>
            <w:noWrap/>
            <w:hideMark/>
          </w:tcPr>
          <w:p w14:paraId="0E532D01"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〇〇　〇〇</w:t>
            </w:r>
          </w:p>
        </w:tc>
        <w:tc>
          <w:tcPr>
            <w:tcW w:w="3827" w:type="dxa"/>
            <w:hideMark/>
          </w:tcPr>
          <w:p w14:paraId="27F23457"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表現を変えると見方や感じ方が変わることを理解できる。</w:t>
            </w:r>
          </w:p>
        </w:tc>
        <w:tc>
          <w:tcPr>
            <w:tcW w:w="4252" w:type="dxa"/>
            <w:hideMark/>
          </w:tcPr>
          <w:p w14:paraId="11CEB132"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欠席</w:t>
            </w:r>
          </w:p>
        </w:tc>
        <w:tc>
          <w:tcPr>
            <w:tcW w:w="706" w:type="dxa"/>
            <w:noWrap/>
            <w:hideMark/>
          </w:tcPr>
          <w:p w14:paraId="4170787F"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 xml:space="preserve">　</w:t>
            </w:r>
          </w:p>
        </w:tc>
      </w:tr>
      <w:tr w:rsidR="0061795A" w:rsidRPr="006253C3" w14:paraId="0543309A" w14:textId="77777777" w:rsidTr="0061795A">
        <w:trPr>
          <w:trHeight w:val="510"/>
        </w:trPr>
        <w:tc>
          <w:tcPr>
            <w:tcW w:w="1276" w:type="dxa"/>
            <w:noWrap/>
            <w:hideMark/>
          </w:tcPr>
          <w:p w14:paraId="2275249B"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〇〇　〇〇</w:t>
            </w:r>
          </w:p>
        </w:tc>
        <w:tc>
          <w:tcPr>
            <w:tcW w:w="3827" w:type="dxa"/>
            <w:hideMark/>
          </w:tcPr>
          <w:p w14:paraId="030A242E"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自立活動の意図を理解し、周囲の意見や考えを聞くことができる。</w:t>
            </w:r>
          </w:p>
        </w:tc>
        <w:tc>
          <w:tcPr>
            <w:tcW w:w="4252" w:type="dxa"/>
            <w:hideMark/>
          </w:tcPr>
          <w:p w14:paraId="371AB255"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欠席</w:t>
            </w:r>
          </w:p>
        </w:tc>
        <w:tc>
          <w:tcPr>
            <w:tcW w:w="706" w:type="dxa"/>
            <w:noWrap/>
            <w:hideMark/>
          </w:tcPr>
          <w:p w14:paraId="16383483"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 xml:space="preserve">　</w:t>
            </w:r>
          </w:p>
        </w:tc>
      </w:tr>
      <w:tr w:rsidR="0061795A" w:rsidRPr="006253C3" w14:paraId="3FEABD51" w14:textId="77777777" w:rsidTr="0061795A">
        <w:trPr>
          <w:trHeight w:val="510"/>
        </w:trPr>
        <w:tc>
          <w:tcPr>
            <w:tcW w:w="1276" w:type="dxa"/>
            <w:noWrap/>
            <w:hideMark/>
          </w:tcPr>
          <w:p w14:paraId="7DAC4175"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〇〇　〇〇</w:t>
            </w:r>
          </w:p>
        </w:tc>
        <w:tc>
          <w:tcPr>
            <w:tcW w:w="3827" w:type="dxa"/>
            <w:hideMark/>
          </w:tcPr>
          <w:p w14:paraId="54582A93"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表現が変わると感じ方が変わることが分かり、思ったことを発表できる。</w:t>
            </w:r>
          </w:p>
        </w:tc>
        <w:tc>
          <w:tcPr>
            <w:tcW w:w="4252" w:type="dxa"/>
            <w:hideMark/>
          </w:tcPr>
          <w:p w14:paraId="55663A05"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言葉をいくつか挙げ、前向きな表現方法に書き換えることができた。</w:t>
            </w:r>
          </w:p>
        </w:tc>
        <w:tc>
          <w:tcPr>
            <w:tcW w:w="706" w:type="dxa"/>
            <w:noWrap/>
            <w:hideMark/>
          </w:tcPr>
          <w:p w14:paraId="4DCCABE1"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4</w:t>
            </w:r>
          </w:p>
        </w:tc>
      </w:tr>
      <w:tr w:rsidR="0061795A" w:rsidRPr="006253C3" w14:paraId="0FCE8C1E" w14:textId="77777777" w:rsidTr="0061795A">
        <w:trPr>
          <w:trHeight w:val="510"/>
        </w:trPr>
        <w:tc>
          <w:tcPr>
            <w:tcW w:w="1276" w:type="dxa"/>
            <w:noWrap/>
            <w:hideMark/>
          </w:tcPr>
          <w:p w14:paraId="2B6D9974"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〇〇　〇〇</w:t>
            </w:r>
          </w:p>
        </w:tc>
        <w:tc>
          <w:tcPr>
            <w:tcW w:w="3827" w:type="dxa"/>
            <w:hideMark/>
          </w:tcPr>
          <w:p w14:paraId="26A4C67E"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リフレーミングとは何かを知り、実際に表現や言葉を書き換えることができる。</w:t>
            </w:r>
          </w:p>
        </w:tc>
        <w:tc>
          <w:tcPr>
            <w:tcW w:w="4252" w:type="dxa"/>
            <w:hideMark/>
          </w:tcPr>
          <w:p w14:paraId="1A5F90F7"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実際のリフレーミングをすることは難しかったが、他の人から出される意見に同感できた。</w:t>
            </w:r>
          </w:p>
        </w:tc>
        <w:tc>
          <w:tcPr>
            <w:tcW w:w="706" w:type="dxa"/>
            <w:noWrap/>
            <w:hideMark/>
          </w:tcPr>
          <w:p w14:paraId="5F490841"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4</w:t>
            </w:r>
          </w:p>
        </w:tc>
      </w:tr>
      <w:tr w:rsidR="0061795A" w:rsidRPr="006253C3" w14:paraId="08EDC6E2" w14:textId="77777777" w:rsidTr="0061795A">
        <w:trPr>
          <w:trHeight w:val="510"/>
        </w:trPr>
        <w:tc>
          <w:tcPr>
            <w:tcW w:w="1276" w:type="dxa"/>
            <w:noWrap/>
            <w:hideMark/>
          </w:tcPr>
          <w:p w14:paraId="01E220F6"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〇〇　〇〇</w:t>
            </w:r>
          </w:p>
        </w:tc>
        <w:tc>
          <w:tcPr>
            <w:tcW w:w="3827" w:type="dxa"/>
            <w:hideMark/>
          </w:tcPr>
          <w:p w14:paraId="5B172A79"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リフレーミングを実践し、前向きな表現を考えることができる。</w:t>
            </w:r>
          </w:p>
        </w:tc>
        <w:tc>
          <w:tcPr>
            <w:tcW w:w="4252" w:type="dxa"/>
            <w:hideMark/>
          </w:tcPr>
          <w:p w14:paraId="22C54B23"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自分が嫌だと思う言葉をたくさんあげ、前向きな表現に言い換えることができた。</w:t>
            </w:r>
          </w:p>
        </w:tc>
        <w:tc>
          <w:tcPr>
            <w:tcW w:w="706" w:type="dxa"/>
            <w:noWrap/>
            <w:hideMark/>
          </w:tcPr>
          <w:p w14:paraId="05E04CC5"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5</w:t>
            </w:r>
          </w:p>
        </w:tc>
      </w:tr>
      <w:tr w:rsidR="0061795A" w:rsidRPr="006253C3" w14:paraId="6EF8DF05" w14:textId="77777777" w:rsidTr="0061795A">
        <w:trPr>
          <w:trHeight w:val="510"/>
        </w:trPr>
        <w:tc>
          <w:tcPr>
            <w:tcW w:w="1276" w:type="dxa"/>
            <w:noWrap/>
            <w:hideMark/>
          </w:tcPr>
          <w:p w14:paraId="24F3911D"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〇〇　〇〇</w:t>
            </w:r>
          </w:p>
        </w:tc>
        <w:tc>
          <w:tcPr>
            <w:tcW w:w="3827" w:type="dxa"/>
            <w:hideMark/>
          </w:tcPr>
          <w:p w14:paraId="2F12C42D"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表現方法を変えることで、相手への伝わり方が変化することを理解できる。</w:t>
            </w:r>
          </w:p>
        </w:tc>
        <w:tc>
          <w:tcPr>
            <w:tcW w:w="4252" w:type="dxa"/>
            <w:hideMark/>
          </w:tcPr>
          <w:p w14:paraId="7DFCC67D"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相手の気持ちを想像し、表現を工夫できた。考えた表現を発表できた。</w:t>
            </w:r>
          </w:p>
        </w:tc>
        <w:tc>
          <w:tcPr>
            <w:tcW w:w="706" w:type="dxa"/>
            <w:noWrap/>
            <w:hideMark/>
          </w:tcPr>
          <w:p w14:paraId="6557A8F0"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4</w:t>
            </w:r>
          </w:p>
        </w:tc>
      </w:tr>
      <w:tr w:rsidR="0061795A" w:rsidRPr="006253C3" w14:paraId="496D8D68" w14:textId="77777777" w:rsidTr="0061795A">
        <w:trPr>
          <w:trHeight w:val="510"/>
        </w:trPr>
        <w:tc>
          <w:tcPr>
            <w:tcW w:w="1276" w:type="dxa"/>
            <w:noWrap/>
            <w:hideMark/>
          </w:tcPr>
          <w:p w14:paraId="5C90A8DE"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〇〇　〇〇</w:t>
            </w:r>
          </w:p>
        </w:tc>
        <w:tc>
          <w:tcPr>
            <w:tcW w:w="3827" w:type="dxa"/>
            <w:hideMark/>
          </w:tcPr>
          <w:p w14:paraId="34AB35C6"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フレームを使って、見え方や感じ方の違いに気づく。</w:t>
            </w:r>
          </w:p>
        </w:tc>
        <w:tc>
          <w:tcPr>
            <w:tcW w:w="4252" w:type="dxa"/>
            <w:hideMark/>
          </w:tcPr>
          <w:p w14:paraId="273AC0B4"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相手がどう感じるか予想することは難しかったが、リフレーミングの考え方を理解できた。</w:t>
            </w:r>
          </w:p>
        </w:tc>
        <w:tc>
          <w:tcPr>
            <w:tcW w:w="706" w:type="dxa"/>
            <w:noWrap/>
            <w:hideMark/>
          </w:tcPr>
          <w:p w14:paraId="13FF6FB7"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4</w:t>
            </w:r>
          </w:p>
        </w:tc>
      </w:tr>
      <w:tr w:rsidR="0061795A" w:rsidRPr="006253C3" w14:paraId="64A38FCB" w14:textId="77777777" w:rsidTr="0061795A">
        <w:trPr>
          <w:trHeight w:val="600"/>
        </w:trPr>
        <w:tc>
          <w:tcPr>
            <w:tcW w:w="1276" w:type="dxa"/>
            <w:noWrap/>
            <w:hideMark/>
          </w:tcPr>
          <w:p w14:paraId="0AD6A507"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〇〇　〇〇</w:t>
            </w:r>
          </w:p>
        </w:tc>
        <w:tc>
          <w:tcPr>
            <w:tcW w:w="3827" w:type="dxa"/>
            <w:hideMark/>
          </w:tcPr>
          <w:p w14:paraId="6785B3A4"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リフレーミングの考え方を理解し、実際に言葉の表現方法を変えることができる。</w:t>
            </w:r>
          </w:p>
        </w:tc>
        <w:tc>
          <w:tcPr>
            <w:tcW w:w="4252" w:type="dxa"/>
            <w:hideMark/>
          </w:tcPr>
          <w:p w14:paraId="0F4979F7" w14:textId="77777777" w:rsidR="0061795A" w:rsidRPr="006253C3" w:rsidRDefault="0061795A" w:rsidP="0061795A">
            <w:pPr>
              <w:tabs>
                <w:tab w:val="left" w:pos="3905"/>
              </w:tabs>
              <w:snapToGrid w:val="0"/>
              <w:jc w:val="left"/>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リフレーミングを理解して言葉の言い換えに取り組み、発表ができた。</w:t>
            </w:r>
          </w:p>
        </w:tc>
        <w:tc>
          <w:tcPr>
            <w:tcW w:w="706" w:type="dxa"/>
            <w:noWrap/>
            <w:hideMark/>
          </w:tcPr>
          <w:p w14:paraId="10D8B4FA" w14:textId="77777777" w:rsidR="0061795A" w:rsidRPr="006253C3" w:rsidRDefault="0061795A" w:rsidP="0061795A">
            <w:pPr>
              <w:tabs>
                <w:tab w:val="left" w:pos="3905"/>
              </w:tabs>
              <w:snapToGrid w:val="0"/>
              <w:jc w:val="center"/>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5</w:t>
            </w:r>
          </w:p>
        </w:tc>
      </w:tr>
    </w:tbl>
    <w:p w14:paraId="71D048B1" w14:textId="77777777" w:rsidR="00610451" w:rsidRPr="006253C3" w:rsidRDefault="00610451" w:rsidP="0061795A">
      <w:pPr>
        <w:tabs>
          <w:tab w:val="left" w:pos="3905"/>
        </w:tabs>
        <w:ind w:right="720"/>
        <w:jc w:val="right"/>
        <w:rPr>
          <w:rFonts w:ascii="ＭＳ Ｐゴシック" w:eastAsia="ＭＳ Ｐゴシック" w:hAnsi="ＭＳ Ｐゴシック"/>
        </w:rPr>
      </w:pPr>
      <w:r w:rsidRPr="006253C3">
        <w:rPr>
          <w:rFonts w:ascii="ＭＳ Ｐゴシック" w:eastAsia="ＭＳ Ｐゴシック" w:hAnsi="ＭＳ Ｐゴシック" w:hint="eastAsia"/>
          <w:sz w:val="18"/>
          <w:szCs w:val="18"/>
        </w:rPr>
        <w:t>評価基準　１：できなかった　２：少しできた　３：だいたいできた　４：できた　５とてもできた</w:t>
      </w:r>
    </w:p>
    <w:p w14:paraId="5E81A85C" w14:textId="77777777" w:rsidR="00610451" w:rsidRPr="006253C3" w:rsidRDefault="00610451" w:rsidP="00251567">
      <w:pPr>
        <w:tabs>
          <w:tab w:val="right" w:pos="9070"/>
        </w:tabs>
        <w:jc w:val="left"/>
        <w:rPr>
          <w:rFonts w:ascii="ＭＳ Ｐゴシック" w:eastAsia="ＭＳ Ｐゴシック" w:hAnsi="ＭＳ Ｐゴシック"/>
          <w:szCs w:val="21"/>
        </w:rPr>
      </w:pPr>
      <w:r w:rsidRPr="006253C3">
        <w:rPr>
          <w:rFonts w:ascii="ＭＳ Ｐゴシック" w:eastAsia="ＭＳ Ｐゴシック" w:hAnsi="ＭＳ Ｐゴシック"/>
          <w:szCs w:val="21"/>
        </w:rPr>
        <w:t>２　展開</w:t>
      </w:r>
      <w:r w:rsidR="00251567" w:rsidRPr="006253C3">
        <w:rPr>
          <w:rFonts w:ascii="ＭＳ Ｐゴシック" w:eastAsia="ＭＳ Ｐゴシック" w:hAnsi="ＭＳ Ｐゴシック"/>
          <w:szCs w:val="21"/>
        </w:rPr>
        <w:tab/>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3261"/>
        <w:gridCol w:w="1417"/>
        <w:gridCol w:w="4536"/>
      </w:tblGrid>
      <w:tr w:rsidR="0001156F" w:rsidRPr="006253C3" w14:paraId="4A1EA779" w14:textId="77777777" w:rsidTr="0061795A">
        <w:trPr>
          <w:trHeight w:val="242"/>
        </w:trPr>
        <w:tc>
          <w:tcPr>
            <w:tcW w:w="850" w:type="dxa"/>
            <w:shd w:val="clear" w:color="auto" w:fill="DEEAF6" w:themeFill="accent1" w:themeFillTint="33"/>
          </w:tcPr>
          <w:p w14:paraId="2F24A737" w14:textId="77777777" w:rsidR="0001156F" w:rsidRPr="006253C3" w:rsidRDefault="0001156F" w:rsidP="0001156F">
            <w:pPr>
              <w:tabs>
                <w:tab w:val="left" w:pos="3905"/>
              </w:tabs>
              <w:snapToGrid w:val="0"/>
              <w:jc w:val="center"/>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時間</w:t>
            </w:r>
          </w:p>
        </w:tc>
        <w:tc>
          <w:tcPr>
            <w:tcW w:w="3261" w:type="dxa"/>
            <w:shd w:val="clear" w:color="auto" w:fill="DEEAF6" w:themeFill="accent1" w:themeFillTint="33"/>
          </w:tcPr>
          <w:p w14:paraId="2C2FC1FF" w14:textId="77777777" w:rsidR="0001156F" w:rsidRPr="006253C3" w:rsidRDefault="0001156F" w:rsidP="0001156F">
            <w:pPr>
              <w:tabs>
                <w:tab w:val="left" w:pos="3905"/>
              </w:tabs>
              <w:snapToGrid w:val="0"/>
              <w:jc w:val="center"/>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学習活動</w:t>
            </w:r>
          </w:p>
        </w:tc>
        <w:tc>
          <w:tcPr>
            <w:tcW w:w="1417" w:type="dxa"/>
            <w:shd w:val="clear" w:color="auto" w:fill="DEEAF6" w:themeFill="accent1" w:themeFillTint="33"/>
          </w:tcPr>
          <w:p w14:paraId="3F322562" w14:textId="77777777" w:rsidR="0001156F" w:rsidRPr="006253C3" w:rsidRDefault="0001156F" w:rsidP="0001156F">
            <w:pPr>
              <w:tabs>
                <w:tab w:val="left" w:pos="3905"/>
              </w:tabs>
              <w:snapToGrid w:val="0"/>
              <w:jc w:val="center"/>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区分</w:t>
            </w:r>
          </w:p>
        </w:tc>
        <w:tc>
          <w:tcPr>
            <w:tcW w:w="4536" w:type="dxa"/>
            <w:shd w:val="clear" w:color="auto" w:fill="DEEAF6" w:themeFill="accent1" w:themeFillTint="33"/>
          </w:tcPr>
          <w:p w14:paraId="01D100F7" w14:textId="77777777" w:rsidR="0001156F" w:rsidRPr="006253C3" w:rsidRDefault="007033C2" w:rsidP="0001156F">
            <w:pPr>
              <w:tabs>
                <w:tab w:val="left" w:pos="3905"/>
              </w:tabs>
              <w:snapToGrid w:val="0"/>
              <w:jc w:val="center"/>
              <w:rPr>
                <w:rFonts w:ascii="ＭＳ Ｐゴシック" w:eastAsia="ＭＳ Ｐゴシック" w:hAnsi="ＭＳ Ｐゴシック"/>
                <w:szCs w:val="21"/>
              </w:rPr>
            </w:pPr>
            <w:r w:rsidRPr="006253C3">
              <w:rPr>
                <w:rFonts w:ascii="ＭＳ Ｐゴシック" w:eastAsia="ＭＳ Ｐゴシック" w:hAnsi="ＭＳ Ｐゴシック" w:hint="eastAsia"/>
                <w:szCs w:val="21"/>
              </w:rPr>
              <w:t>配慮事項</w:t>
            </w:r>
            <w:r w:rsidR="0001156F" w:rsidRPr="006253C3">
              <w:rPr>
                <w:rFonts w:ascii="ＭＳ Ｐゴシック" w:eastAsia="ＭＳ Ｐゴシック" w:hAnsi="ＭＳ Ｐゴシック" w:hint="eastAsia"/>
                <w:szCs w:val="21"/>
              </w:rPr>
              <w:t>・【評価のポイント】</w:t>
            </w:r>
          </w:p>
        </w:tc>
      </w:tr>
      <w:tr w:rsidR="0001156F" w:rsidRPr="006253C3" w14:paraId="11D12805" w14:textId="77777777" w:rsidTr="0061795A">
        <w:trPr>
          <w:trHeight w:val="62"/>
        </w:trPr>
        <w:tc>
          <w:tcPr>
            <w:tcW w:w="850" w:type="dxa"/>
            <w:vAlign w:val="center"/>
          </w:tcPr>
          <w:p w14:paraId="150B9917" w14:textId="77777777" w:rsidR="0001156F" w:rsidRPr="006253C3" w:rsidRDefault="00C00314" w:rsidP="0001156F">
            <w:pPr>
              <w:tabs>
                <w:tab w:val="left" w:pos="3905"/>
              </w:tabs>
              <w:snapToGrid w:val="0"/>
              <w:jc w:val="center"/>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１０</w:t>
            </w:r>
            <w:r w:rsidR="00EF4440" w:rsidRPr="006253C3">
              <w:rPr>
                <w:rFonts w:ascii="ＭＳ Ｐゴシック" w:eastAsia="ＭＳ Ｐゴシック" w:hAnsi="ＭＳ Ｐゴシック" w:hint="eastAsia"/>
                <w:sz w:val="22"/>
                <w:szCs w:val="21"/>
              </w:rPr>
              <w:t>分</w:t>
            </w:r>
          </w:p>
        </w:tc>
        <w:tc>
          <w:tcPr>
            <w:tcW w:w="3261" w:type="dxa"/>
          </w:tcPr>
          <w:p w14:paraId="78FCC073" w14:textId="77777777" w:rsidR="00C00314" w:rsidRPr="006253C3" w:rsidRDefault="00C00314" w:rsidP="00C00314">
            <w:pPr>
              <w:tabs>
                <w:tab w:val="left" w:pos="3905"/>
              </w:tabs>
              <w:snapToGrid w:val="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①アイスブレイク</w:t>
            </w:r>
          </w:p>
          <w:p w14:paraId="136FE55B" w14:textId="77777777" w:rsidR="00C00314" w:rsidRPr="006253C3" w:rsidRDefault="00C00314" w:rsidP="00C00314">
            <w:pPr>
              <w:tabs>
                <w:tab w:val="left" w:pos="3905"/>
              </w:tabs>
              <w:snapToGrid w:val="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「共通点グランドスラム」</w:t>
            </w:r>
          </w:p>
          <w:p w14:paraId="46BE84FD" w14:textId="77777777" w:rsidR="004C2FF2" w:rsidRPr="006253C3" w:rsidRDefault="004C2FF2" w:rsidP="00FA7DD4">
            <w:pPr>
              <w:tabs>
                <w:tab w:val="left" w:pos="3905"/>
              </w:tabs>
              <w:snapToGrid w:val="0"/>
              <w:ind w:firstLineChars="100" w:firstLine="220"/>
              <w:jc w:val="left"/>
              <w:rPr>
                <w:rFonts w:ascii="ＭＳ Ｐゴシック" w:eastAsia="ＭＳ Ｐゴシック" w:hAnsi="ＭＳ Ｐゴシック"/>
                <w:sz w:val="22"/>
                <w:szCs w:val="21"/>
              </w:rPr>
            </w:pPr>
          </w:p>
        </w:tc>
        <w:tc>
          <w:tcPr>
            <w:tcW w:w="1417" w:type="dxa"/>
          </w:tcPr>
          <w:p w14:paraId="1600A8D7" w14:textId="77777777" w:rsidR="00C00314" w:rsidRPr="006253C3" w:rsidRDefault="00C00314" w:rsidP="00C00314">
            <w:pPr>
              <w:tabs>
                <w:tab w:val="left" w:pos="3905"/>
              </w:tabs>
              <w:snapToGrid w:val="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コミュニケーション</w:t>
            </w:r>
          </w:p>
          <w:p w14:paraId="43914262" w14:textId="10937136" w:rsidR="006D15C7" w:rsidRPr="006253C3" w:rsidRDefault="00C00314" w:rsidP="00FF3231">
            <w:pPr>
              <w:tabs>
                <w:tab w:val="left" w:pos="3905"/>
              </w:tabs>
              <w:snapToGrid w:val="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６－（１）</w:t>
            </w:r>
          </w:p>
        </w:tc>
        <w:tc>
          <w:tcPr>
            <w:tcW w:w="4536" w:type="dxa"/>
          </w:tcPr>
          <w:p w14:paraId="36AC7A00" w14:textId="77777777" w:rsidR="00B440DC" w:rsidRPr="006253C3" w:rsidRDefault="0061795A" w:rsidP="0061795A">
            <w:pPr>
              <w:tabs>
                <w:tab w:val="left" w:pos="3905"/>
              </w:tabs>
              <w:snapToGrid w:val="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授業に向けて、発言しやすい雰囲気をつくる。【雰囲気に合わせて、自主的に発言できていることを認める】</w:t>
            </w:r>
          </w:p>
        </w:tc>
      </w:tr>
      <w:tr w:rsidR="0001156F" w:rsidRPr="006253C3" w14:paraId="1C802070" w14:textId="77777777" w:rsidTr="0061795A">
        <w:trPr>
          <w:trHeight w:val="132"/>
        </w:trPr>
        <w:tc>
          <w:tcPr>
            <w:tcW w:w="850" w:type="dxa"/>
            <w:vAlign w:val="center"/>
          </w:tcPr>
          <w:p w14:paraId="1FF90F60" w14:textId="77777777" w:rsidR="0001156F" w:rsidRPr="006253C3" w:rsidRDefault="00983601" w:rsidP="0001156F">
            <w:pPr>
              <w:tabs>
                <w:tab w:val="left" w:pos="3905"/>
              </w:tabs>
              <w:snapToGrid w:val="0"/>
              <w:jc w:val="center"/>
              <w:rPr>
                <w:rFonts w:ascii="ＭＳ Ｐゴシック" w:eastAsia="ＭＳ Ｐゴシック" w:hAnsi="ＭＳ Ｐゴシック"/>
                <w:sz w:val="22"/>
                <w:szCs w:val="21"/>
              </w:rPr>
            </w:pPr>
            <w:r w:rsidRPr="006253C3">
              <w:rPr>
                <w:rFonts w:ascii="ＭＳ Ｐゴシック" w:eastAsia="ＭＳ Ｐゴシック" w:hAnsi="ＭＳ Ｐゴシック"/>
                <w:sz w:val="22"/>
                <w:szCs w:val="21"/>
              </w:rPr>
              <w:t>３５分</w:t>
            </w:r>
          </w:p>
        </w:tc>
        <w:tc>
          <w:tcPr>
            <w:tcW w:w="3261" w:type="dxa"/>
          </w:tcPr>
          <w:p w14:paraId="30CF9B43" w14:textId="77777777" w:rsidR="0061795A" w:rsidRPr="006253C3" w:rsidRDefault="0061795A" w:rsidP="0061795A">
            <w:pPr>
              <w:tabs>
                <w:tab w:val="left" w:pos="3905"/>
              </w:tabs>
              <w:snapToGrid w:val="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②本時の流れを知る。</w:t>
            </w:r>
          </w:p>
          <w:p w14:paraId="27841476" w14:textId="77777777" w:rsidR="0061795A" w:rsidRPr="006253C3" w:rsidRDefault="0061795A" w:rsidP="0061795A">
            <w:pPr>
              <w:tabs>
                <w:tab w:val="left" w:pos="3905"/>
              </w:tabs>
              <w:snapToGrid w:val="0"/>
              <w:jc w:val="left"/>
              <w:rPr>
                <w:rFonts w:ascii="ＭＳ Ｐゴシック" w:eastAsia="ＭＳ Ｐゴシック" w:hAnsi="ＭＳ Ｐゴシック"/>
                <w:sz w:val="22"/>
                <w:szCs w:val="21"/>
              </w:rPr>
            </w:pPr>
          </w:p>
          <w:p w14:paraId="1111B269" w14:textId="77777777" w:rsidR="0061795A" w:rsidRPr="006253C3" w:rsidRDefault="0061795A" w:rsidP="0061795A">
            <w:pPr>
              <w:tabs>
                <w:tab w:val="left" w:pos="3905"/>
              </w:tabs>
              <w:snapToGrid w:val="0"/>
              <w:ind w:left="220" w:hangingChars="100" w:hanging="22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③本時の目標、個別の目標を確認する。</w:t>
            </w:r>
          </w:p>
          <w:p w14:paraId="6EF61AD1" w14:textId="77777777" w:rsidR="0061795A" w:rsidRPr="006253C3" w:rsidRDefault="0061795A" w:rsidP="0061795A">
            <w:pPr>
              <w:tabs>
                <w:tab w:val="left" w:pos="3905"/>
              </w:tabs>
              <w:snapToGrid w:val="0"/>
              <w:jc w:val="left"/>
              <w:rPr>
                <w:rFonts w:ascii="ＭＳ Ｐゴシック" w:eastAsia="ＭＳ Ｐゴシック" w:hAnsi="ＭＳ Ｐゴシック"/>
                <w:sz w:val="22"/>
                <w:szCs w:val="21"/>
              </w:rPr>
            </w:pPr>
          </w:p>
          <w:p w14:paraId="726FB85D" w14:textId="77777777" w:rsidR="0061795A" w:rsidRPr="006253C3" w:rsidRDefault="0061795A" w:rsidP="0061795A">
            <w:pPr>
              <w:tabs>
                <w:tab w:val="left" w:pos="3905"/>
              </w:tabs>
              <w:snapToGrid w:val="0"/>
              <w:ind w:left="220" w:hangingChars="100" w:hanging="22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④リフレーミングとは何かを知る。</w:t>
            </w:r>
          </w:p>
          <w:p w14:paraId="4300AC1D" w14:textId="77777777" w:rsidR="0061795A" w:rsidRPr="006253C3" w:rsidRDefault="0061795A" w:rsidP="0061795A">
            <w:pPr>
              <w:tabs>
                <w:tab w:val="left" w:pos="3905"/>
              </w:tabs>
              <w:snapToGrid w:val="0"/>
              <w:jc w:val="left"/>
              <w:rPr>
                <w:rFonts w:ascii="ＭＳ Ｐゴシック" w:eastAsia="ＭＳ Ｐゴシック" w:hAnsi="ＭＳ Ｐゴシック"/>
                <w:sz w:val="22"/>
                <w:szCs w:val="21"/>
              </w:rPr>
            </w:pPr>
          </w:p>
          <w:p w14:paraId="0BD7B6C5" w14:textId="77777777" w:rsidR="0061795A" w:rsidRPr="006253C3" w:rsidRDefault="0061795A" w:rsidP="0061795A">
            <w:pPr>
              <w:tabs>
                <w:tab w:val="left" w:pos="3905"/>
              </w:tabs>
              <w:snapToGrid w:val="0"/>
              <w:ind w:left="220" w:hangingChars="100" w:hanging="22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⑤自分と周囲の人の見方や感じ方の違いについて考える。</w:t>
            </w:r>
          </w:p>
          <w:p w14:paraId="6D8B5C0F" w14:textId="77777777" w:rsidR="0061795A" w:rsidRPr="006253C3" w:rsidRDefault="0061795A" w:rsidP="0061795A">
            <w:pPr>
              <w:tabs>
                <w:tab w:val="left" w:pos="3905"/>
              </w:tabs>
              <w:snapToGrid w:val="0"/>
              <w:jc w:val="left"/>
              <w:rPr>
                <w:rFonts w:ascii="ＭＳ Ｐゴシック" w:eastAsia="ＭＳ Ｐゴシック" w:hAnsi="ＭＳ Ｐゴシック"/>
                <w:sz w:val="22"/>
                <w:szCs w:val="21"/>
              </w:rPr>
            </w:pPr>
          </w:p>
          <w:p w14:paraId="1657AA02" w14:textId="77777777" w:rsidR="0061795A" w:rsidRPr="006253C3" w:rsidRDefault="0061795A" w:rsidP="0061795A">
            <w:pPr>
              <w:tabs>
                <w:tab w:val="left" w:pos="3905"/>
              </w:tabs>
              <w:snapToGrid w:val="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⑥リフレーミングをイメージする。</w:t>
            </w:r>
          </w:p>
          <w:p w14:paraId="3C21BA43" w14:textId="77777777" w:rsidR="004C06B3" w:rsidRPr="006253C3" w:rsidRDefault="0061795A" w:rsidP="0061795A">
            <w:pPr>
              <w:tabs>
                <w:tab w:val="left" w:pos="3905"/>
              </w:tabs>
              <w:snapToGrid w:val="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（いろいろな形のフレームで周りを見てみよう。）</w:t>
            </w:r>
          </w:p>
        </w:tc>
        <w:tc>
          <w:tcPr>
            <w:tcW w:w="1417" w:type="dxa"/>
          </w:tcPr>
          <w:p w14:paraId="74F36445" w14:textId="77777777" w:rsidR="0061795A" w:rsidRPr="006253C3" w:rsidRDefault="0061795A" w:rsidP="0061795A">
            <w:pPr>
              <w:tabs>
                <w:tab w:val="left" w:pos="3905"/>
              </w:tabs>
              <w:snapToGrid w:val="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人間関係の形成３－（３）</w:t>
            </w:r>
          </w:p>
          <w:p w14:paraId="385A934B" w14:textId="77777777" w:rsidR="0061795A" w:rsidRPr="006253C3" w:rsidRDefault="0061795A" w:rsidP="0061795A">
            <w:pPr>
              <w:tabs>
                <w:tab w:val="left" w:pos="3905"/>
              </w:tabs>
              <w:snapToGrid w:val="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 xml:space="preserve">心理的な安定２－（２） </w:t>
            </w:r>
          </w:p>
          <w:p w14:paraId="05D17134" w14:textId="77777777" w:rsidR="006D15C7" w:rsidRPr="006253C3" w:rsidRDefault="0061795A" w:rsidP="0061795A">
            <w:pPr>
              <w:tabs>
                <w:tab w:val="left" w:pos="3905"/>
              </w:tabs>
              <w:snapToGrid w:val="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コミュニケーション６－（５）</w:t>
            </w:r>
          </w:p>
        </w:tc>
        <w:tc>
          <w:tcPr>
            <w:tcW w:w="4536" w:type="dxa"/>
          </w:tcPr>
          <w:p w14:paraId="4EF079E8" w14:textId="77777777" w:rsidR="0061795A" w:rsidRPr="006253C3" w:rsidRDefault="0061795A" w:rsidP="0061795A">
            <w:pPr>
              <w:tabs>
                <w:tab w:val="left" w:pos="3905"/>
              </w:tabs>
              <w:snapToGrid w:val="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・全体目標「リフレーミングを知ろう」を確認した後、それぞれの個人目標を確認する。</w:t>
            </w:r>
          </w:p>
          <w:p w14:paraId="7A81A4F3" w14:textId="77777777" w:rsidR="0061795A" w:rsidRPr="006253C3" w:rsidRDefault="0061795A" w:rsidP="0061795A">
            <w:pPr>
              <w:tabs>
                <w:tab w:val="left" w:pos="3905"/>
              </w:tabs>
              <w:snapToGrid w:val="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・パワーポイントを活用し、具体的な場面や例を挙げながら説明をする。生徒の反応に応じて、Ｔ２が個別に説明や支援を行う。</w:t>
            </w:r>
          </w:p>
          <w:p w14:paraId="5AA1FF27" w14:textId="77777777" w:rsidR="0061795A" w:rsidRPr="006253C3" w:rsidRDefault="0061795A" w:rsidP="0061795A">
            <w:pPr>
              <w:tabs>
                <w:tab w:val="left" w:pos="3905"/>
              </w:tabs>
              <w:snapToGrid w:val="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【考え方を転換することで視野が広がることをイメージできているか】</w:t>
            </w:r>
          </w:p>
          <w:p w14:paraId="13C66532" w14:textId="77777777" w:rsidR="0061795A" w:rsidRPr="006253C3" w:rsidRDefault="0061795A" w:rsidP="0061795A">
            <w:pPr>
              <w:tabs>
                <w:tab w:val="left" w:pos="3905"/>
              </w:tabs>
              <w:snapToGrid w:val="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・具体例を紹介して生徒の発想を促し、共感的な反応を返す。</w:t>
            </w:r>
          </w:p>
          <w:p w14:paraId="3D24E377" w14:textId="77777777" w:rsidR="0061795A" w:rsidRPr="006253C3" w:rsidRDefault="0061795A" w:rsidP="0061795A">
            <w:pPr>
              <w:tabs>
                <w:tab w:val="left" w:pos="3905"/>
              </w:tabs>
              <w:snapToGrid w:val="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【違った表現をすることで見方や感じ方が変化することに気づけているかを伝え、賞賛する】</w:t>
            </w:r>
          </w:p>
          <w:p w14:paraId="4B371DD4" w14:textId="77777777" w:rsidR="0069389A" w:rsidRPr="006253C3" w:rsidRDefault="0061795A" w:rsidP="0061795A">
            <w:pPr>
              <w:tabs>
                <w:tab w:val="left" w:pos="3905"/>
              </w:tabs>
              <w:snapToGrid w:val="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・実際に様々な形や大きさのフレームを用いて、見方や視野の違いをイメージできるようにする。</w:t>
            </w:r>
          </w:p>
        </w:tc>
      </w:tr>
      <w:tr w:rsidR="0001156F" w:rsidRPr="006253C3" w14:paraId="262E3FDB" w14:textId="77777777" w:rsidTr="0061795A">
        <w:trPr>
          <w:trHeight w:val="707"/>
        </w:trPr>
        <w:tc>
          <w:tcPr>
            <w:tcW w:w="850" w:type="dxa"/>
            <w:vAlign w:val="center"/>
          </w:tcPr>
          <w:p w14:paraId="7A693B08" w14:textId="77777777" w:rsidR="0001156F" w:rsidRPr="006253C3" w:rsidRDefault="00BD20F2" w:rsidP="0001156F">
            <w:pPr>
              <w:tabs>
                <w:tab w:val="left" w:pos="3905"/>
              </w:tabs>
              <w:snapToGrid w:val="0"/>
              <w:jc w:val="center"/>
              <w:rPr>
                <w:rFonts w:ascii="ＭＳ Ｐゴシック" w:eastAsia="ＭＳ Ｐゴシック" w:hAnsi="ＭＳ Ｐゴシック"/>
                <w:sz w:val="22"/>
                <w:szCs w:val="21"/>
              </w:rPr>
            </w:pPr>
            <w:r w:rsidRPr="006253C3">
              <w:rPr>
                <w:rFonts w:ascii="ＭＳ Ｐゴシック" w:eastAsia="ＭＳ Ｐゴシック" w:hAnsi="ＭＳ Ｐゴシック"/>
                <w:sz w:val="22"/>
                <w:szCs w:val="21"/>
              </w:rPr>
              <w:t>５分</w:t>
            </w:r>
          </w:p>
        </w:tc>
        <w:tc>
          <w:tcPr>
            <w:tcW w:w="3261" w:type="dxa"/>
          </w:tcPr>
          <w:p w14:paraId="320A93A6" w14:textId="77777777" w:rsidR="0061795A" w:rsidRPr="006253C3" w:rsidRDefault="0061795A" w:rsidP="0061795A">
            <w:pPr>
              <w:tabs>
                <w:tab w:val="left" w:pos="3905"/>
              </w:tabs>
              <w:snapToGrid w:val="0"/>
              <w:ind w:left="220" w:hangingChars="100" w:hanging="220"/>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⑦自己評価シートの記入、全体の目標と個人目標の振り返りを行う。</w:t>
            </w:r>
          </w:p>
          <w:p w14:paraId="5ACF16F4" w14:textId="77777777" w:rsidR="0001156F" w:rsidRPr="006253C3" w:rsidRDefault="0061795A" w:rsidP="0061795A">
            <w:pPr>
              <w:tabs>
                <w:tab w:val="left" w:pos="3905"/>
              </w:tabs>
              <w:snapToGrid w:val="0"/>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⑧次時の予告を行う。</w:t>
            </w:r>
          </w:p>
        </w:tc>
        <w:tc>
          <w:tcPr>
            <w:tcW w:w="1417" w:type="dxa"/>
          </w:tcPr>
          <w:p w14:paraId="55B06BB3" w14:textId="77777777" w:rsidR="0061795A" w:rsidRPr="006253C3" w:rsidRDefault="0061795A" w:rsidP="0061795A">
            <w:pPr>
              <w:tabs>
                <w:tab w:val="left" w:pos="3905"/>
              </w:tabs>
              <w:snapToGrid w:val="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健康の保持１－（４）</w:t>
            </w:r>
          </w:p>
          <w:p w14:paraId="6C20A2CB" w14:textId="77777777" w:rsidR="0001156F" w:rsidRPr="006253C3" w:rsidRDefault="0061795A" w:rsidP="0061795A">
            <w:pPr>
              <w:tabs>
                <w:tab w:val="left" w:pos="3905"/>
              </w:tabs>
              <w:snapToGrid w:val="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心理的な安定２－（３）</w:t>
            </w:r>
          </w:p>
        </w:tc>
        <w:tc>
          <w:tcPr>
            <w:tcW w:w="4536" w:type="dxa"/>
          </w:tcPr>
          <w:p w14:paraId="3B122DBF" w14:textId="77777777" w:rsidR="0061795A" w:rsidRPr="006253C3" w:rsidRDefault="0061795A" w:rsidP="0061795A">
            <w:pPr>
              <w:tabs>
                <w:tab w:val="left" w:pos="3905"/>
              </w:tabs>
              <w:snapToGrid w:val="0"/>
              <w:ind w:left="220" w:hangingChars="100" w:hanging="22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・数値で評価できるシートを準備する。</w:t>
            </w:r>
          </w:p>
          <w:p w14:paraId="4371D6B9" w14:textId="77777777" w:rsidR="0061795A" w:rsidRPr="006253C3" w:rsidRDefault="0061795A" w:rsidP="0061795A">
            <w:pPr>
              <w:tabs>
                <w:tab w:val="left" w:pos="3905"/>
              </w:tabs>
              <w:snapToGrid w:val="0"/>
              <w:ind w:left="220" w:hangingChars="100" w:hanging="220"/>
              <w:jc w:val="left"/>
              <w:rPr>
                <w:rFonts w:ascii="ＭＳ Ｐゴシック" w:eastAsia="ＭＳ Ｐゴシック" w:hAnsi="ＭＳ Ｐゴシック"/>
                <w:sz w:val="22"/>
                <w:szCs w:val="21"/>
              </w:rPr>
            </w:pPr>
            <w:r w:rsidRPr="006253C3">
              <w:rPr>
                <w:rFonts w:ascii="ＭＳ Ｐゴシック" w:eastAsia="ＭＳ Ｐゴシック" w:hAnsi="ＭＳ Ｐゴシック" w:hint="eastAsia"/>
                <w:sz w:val="22"/>
                <w:szCs w:val="21"/>
              </w:rPr>
              <w:t>【生徒の発言や、ワークシートの表現を紹介し、自信に繋がる声かけ】</w:t>
            </w:r>
          </w:p>
          <w:p w14:paraId="014744FD" w14:textId="77777777" w:rsidR="006D15C7" w:rsidRPr="006253C3" w:rsidRDefault="006D15C7" w:rsidP="0061795A">
            <w:pPr>
              <w:rPr>
                <w:rFonts w:ascii="ＭＳ Ｐゴシック" w:eastAsia="ＭＳ Ｐゴシック" w:hAnsi="ＭＳ Ｐゴシック"/>
                <w:sz w:val="22"/>
                <w:szCs w:val="21"/>
              </w:rPr>
            </w:pPr>
          </w:p>
        </w:tc>
      </w:tr>
    </w:tbl>
    <w:p w14:paraId="575472E6" w14:textId="77777777" w:rsidR="00374FC6" w:rsidRPr="006253C3" w:rsidRDefault="00374FC6" w:rsidP="00374FC6">
      <w:pPr>
        <w:tabs>
          <w:tab w:val="left" w:pos="3060"/>
        </w:tabs>
        <w:jc w:val="left"/>
        <w:rPr>
          <w:rFonts w:ascii="ＭＳ Ｐゴシック" w:eastAsia="ＭＳ Ｐゴシック" w:hAnsi="ＭＳ Ｐゴシック"/>
          <w:szCs w:val="21"/>
        </w:rPr>
      </w:pPr>
      <w:bookmarkStart w:id="0" w:name="_MON_1617698834"/>
      <w:bookmarkEnd w:id="0"/>
    </w:p>
    <w:sectPr w:rsidR="00374FC6" w:rsidRPr="006253C3" w:rsidSect="00B41C6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7655" w14:textId="77777777" w:rsidR="00B41C6D" w:rsidRDefault="00B41C6D" w:rsidP="00A05DFE">
      <w:r>
        <w:separator/>
      </w:r>
    </w:p>
  </w:endnote>
  <w:endnote w:type="continuationSeparator" w:id="0">
    <w:p w14:paraId="3A99DA8D" w14:textId="77777777" w:rsidR="00B41C6D" w:rsidRDefault="00B41C6D" w:rsidP="00A0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31FD" w14:textId="77777777" w:rsidR="00B41C6D" w:rsidRDefault="00B41C6D" w:rsidP="00A05DFE">
      <w:r>
        <w:separator/>
      </w:r>
    </w:p>
  </w:footnote>
  <w:footnote w:type="continuationSeparator" w:id="0">
    <w:p w14:paraId="3E69947C" w14:textId="77777777" w:rsidR="00B41C6D" w:rsidRDefault="00B41C6D" w:rsidP="00A05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807F1"/>
    <w:multiLevelType w:val="hybridMultilevel"/>
    <w:tmpl w:val="24ECF8D2"/>
    <w:lvl w:ilvl="0" w:tplc="B3DEE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051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532"/>
    <w:rsid w:val="00006BC0"/>
    <w:rsid w:val="000103E3"/>
    <w:rsid w:val="0001156F"/>
    <w:rsid w:val="00082D8B"/>
    <w:rsid w:val="000C7423"/>
    <w:rsid w:val="000F2989"/>
    <w:rsid w:val="000F5F97"/>
    <w:rsid w:val="00104899"/>
    <w:rsid w:val="00114758"/>
    <w:rsid w:val="0012202A"/>
    <w:rsid w:val="00144A53"/>
    <w:rsid w:val="00150532"/>
    <w:rsid w:val="00155683"/>
    <w:rsid w:val="001820CD"/>
    <w:rsid w:val="001925BB"/>
    <w:rsid w:val="00193EA1"/>
    <w:rsid w:val="001A1C80"/>
    <w:rsid w:val="001B447A"/>
    <w:rsid w:val="001C3EE7"/>
    <w:rsid w:val="001C72E3"/>
    <w:rsid w:val="001F61E9"/>
    <w:rsid w:val="001F7A76"/>
    <w:rsid w:val="0021259F"/>
    <w:rsid w:val="00231093"/>
    <w:rsid w:val="00236AF2"/>
    <w:rsid w:val="00251567"/>
    <w:rsid w:val="002521D9"/>
    <w:rsid w:val="00254195"/>
    <w:rsid w:val="00254DF9"/>
    <w:rsid w:val="002879F0"/>
    <w:rsid w:val="00297979"/>
    <w:rsid w:val="002E0FDA"/>
    <w:rsid w:val="002E54E0"/>
    <w:rsid w:val="00312A45"/>
    <w:rsid w:val="003260C7"/>
    <w:rsid w:val="00331F62"/>
    <w:rsid w:val="00351EFD"/>
    <w:rsid w:val="0035475B"/>
    <w:rsid w:val="00364058"/>
    <w:rsid w:val="00364364"/>
    <w:rsid w:val="0037485E"/>
    <w:rsid w:val="00374FC6"/>
    <w:rsid w:val="003C1077"/>
    <w:rsid w:val="003E5FC7"/>
    <w:rsid w:val="003F3113"/>
    <w:rsid w:val="00402D46"/>
    <w:rsid w:val="004137F7"/>
    <w:rsid w:val="00473229"/>
    <w:rsid w:val="00485C82"/>
    <w:rsid w:val="004A0FF7"/>
    <w:rsid w:val="004B086D"/>
    <w:rsid w:val="004C06B3"/>
    <w:rsid w:val="004C2FF2"/>
    <w:rsid w:val="004E2127"/>
    <w:rsid w:val="004E3E5A"/>
    <w:rsid w:val="004F3114"/>
    <w:rsid w:val="004F6B0C"/>
    <w:rsid w:val="004F7A49"/>
    <w:rsid w:val="00572B6C"/>
    <w:rsid w:val="00592B2D"/>
    <w:rsid w:val="00597F09"/>
    <w:rsid w:val="005A0819"/>
    <w:rsid w:val="005C09B0"/>
    <w:rsid w:val="005F11E6"/>
    <w:rsid w:val="00610451"/>
    <w:rsid w:val="006126B8"/>
    <w:rsid w:val="00613EF3"/>
    <w:rsid w:val="0061795A"/>
    <w:rsid w:val="006253C3"/>
    <w:rsid w:val="0065527B"/>
    <w:rsid w:val="006760A5"/>
    <w:rsid w:val="00684045"/>
    <w:rsid w:val="00684B8C"/>
    <w:rsid w:val="0069389A"/>
    <w:rsid w:val="006A3218"/>
    <w:rsid w:val="006B6C6A"/>
    <w:rsid w:val="006D15C7"/>
    <w:rsid w:val="006F4357"/>
    <w:rsid w:val="006F4506"/>
    <w:rsid w:val="007033C2"/>
    <w:rsid w:val="007205A6"/>
    <w:rsid w:val="007340DC"/>
    <w:rsid w:val="00740351"/>
    <w:rsid w:val="007A1455"/>
    <w:rsid w:val="007A7439"/>
    <w:rsid w:val="007E3E90"/>
    <w:rsid w:val="00811D7A"/>
    <w:rsid w:val="008228DB"/>
    <w:rsid w:val="0083259B"/>
    <w:rsid w:val="00836F49"/>
    <w:rsid w:val="008466DF"/>
    <w:rsid w:val="00852453"/>
    <w:rsid w:val="008614DE"/>
    <w:rsid w:val="00876743"/>
    <w:rsid w:val="008959F4"/>
    <w:rsid w:val="008B7F9B"/>
    <w:rsid w:val="008C54D8"/>
    <w:rsid w:val="008C7553"/>
    <w:rsid w:val="008E17F8"/>
    <w:rsid w:val="008E4D72"/>
    <w:rsid w:val="00923F9E"/>
    <w:rsid w:val="00934682"/>
    <w:rsid w:val="00936A09"/>
    <w:rsid w:val="009528AE"/>
    <w:rsid w:val="009800F1"/>
    <w:rsid w:val="00983601"/>
    <w:rsid w:val="009B1AF5"/>
    <w:rsid w:val="009C431E"/>
    <w:rsid w:val="009C55EB"/>
    <w:rsid w:val="009C5826"/>
    <w:rsid w:val="009E31DA"/>
    <w:rsid w:val="00A056EE"/>
    <w:rsid w:val="00A05DFE"/>
    <w:rsid w:val="00A14442"/>
    <w:rsid w:val="00A22CE7"/>
    <w:rsid w:val="00A346D3"/>
    <w:rsid w:val="00A450DD"/>
    <w:rsid w:val="00A509AF"/>
    <w:rsid w:val="00A70634"/>
    <w:rsid w:val="00A7107C"/>
    <w:rsid w:val="00A82A14"/>
    <w:rsid w:val="00A95FA9"/>
    <w:rsid w:val="00AA43ED"/>
    <w:rsid w:val="00AA60C5"/>
    <w:rsid w:val="00AA7DDC"/>
    <w:rsid w:val="00AB37C8"/>
    <w:rsid w:val="00AC2669"/>
    <w:rsid w:val="00AC2892"/>
    <w:rsid w:val="00AC7259"/>
    <w:rsid w:val="00AD5B63"/>
    <w:rsid w:val="00AE7EBD"/>
    <w:rsid w:val="00B14FB1"/>
    <w:rsid w:val="00B31BB2"/>
    <w:rsid w:val="00B376C1"/>
    <w:rsid w:val="00B41C6D"/>
    <w:rsid w:val="00B440DC"/>
    <w:rsid w:val="00B5280B"/>
    <w:rsid w:val="00BD20F2"/>
    <w:rsid w:val="00C00314"/>
    <w:rsid w:val="00C212EE"/>
    <w:rsid w:val="00C91A6C"/>
    <w:rsid w:val="00CA27D9"/>
    <w:rsid w:val="00CA3F63"/>
    <w:rsid w:val="00CE234C"/>
    <w:rsid w:val="00D15B78"/>
    <w:rsid w:val="00D35A74"/>
    <w:rsid w:val="00D822DB"/>
    <w:rsid w:val="00DB592F"/>
    <w:rsid w:val="00DB7D4E"/>
    <w:rsid w:val="00DC2F36"/>
    <w:rsid w:val="00DE3195"/>
    <w:rsid w:val="00DE336B"/>
    <w:rsid w:val="00E157E8"/>
    <w:rsid w:val="00E8094E"/>
    <w:rsid w:val="00E83818"/>
    <w:rsid w:val="00E97175"/>
    <w:rsid w:val="00E97BA3"/>
    <w:rsid w:val="00EC5B78"/>
    <w:rsid w:val="00ED1576"/>
    <w:rsid w:val="00EF2DDD"/>
    <w:rsid w:val="00EF4440"/>
    <w:rsid w:val="00F2150F"/>
    <w:rsid w:val="00F270BF"/>
    <w:rsid w:val="00F302E8"/>
    <w:rsid w:val="00F30968"/>
    <w:rsid w:val="00F43001"/>
    <w:rsid w:val="00F854A7"/>
    <w:rsid w:val="00F92079"/>
    <w:rsid w:val="00F975F6"/>
    <w:rsid w:val="00FA5F98"/>
    <w:rsid w:val="00FA7DD4"/>
    <w:rsid w:val="00FB5ED7"/>
    <w:rsid w:val="00FD4970"/>
    <w:rsid w:val="00FE3C5E"/>
    <w:rsid w:val="00FE4DF4"/>
    <w:rsid w:val="00FE5F7F"/>
    <w:rsid w:val="00FF3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443D0"/>
  <w15:chartTrackingRefBased/>
  <w15:docId w15:val="{3F37E43C-0B90-43C3-B120-39DB59E4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DFE"/>
    <w:pPr>
      <w:tabs>
        <w:tab w:val="center" w:pos="4252"/>
        <w:tab w:val="right" w:pos="8504"/>
      </w:tabs>
      <w:snapToGrid w:val="0"/>
    </w:pPr>
  </w:style>
  <w:style w:type="character" w:customStyle="1" w:styleId="a4">
    <w:name w:val="ヘッダー (文字)"/>
    <w:basedOn w:val="a0"/>
    <w:link w:val="a3"/>
    <w:uiPriority w:val="99"/>
    <w:rsid w:val="00A05DFE"/>
  </w:style>
  <w:style w:type="paragraph" w:styleId="a5">
    <w:name w:val="footer"/>
    <w:basedOn w:val="a"/>
    <w:link w:val="a6"/>
    <w:uiPriority w:val="99"/>
    <w:unhideWhenUsed/>
    <w:rsid w:val="00A05DFE"/>
    <w:pPr>
      <w:tabs>
        <w:tab w:val="center" w:pos="4252"/>
        <w:tab w:val="right" w:pos="8504"/>
      </w:tabs>
      <w:snapToGrid w:val="0"/>
    </w:pPr>
  </w:style>
  <w:style w:type="character" w:customStyle="1" w:styleId="a6">
    <w:name w:val="フッター (文字)"/>
    <w:basedOn w:val="a0"/>
    <w:link w:val="a5"/>
    <w:uiPriority w:val="99"/>
    <w:rsid w:val="00A05DFE"/>
  </w:style>
  <w:style w:type="paragraph" w:styleId="a7">
    <w:name w:val="Balloon Text"/>
    <w:basedOn w:val="a"/>
    <w:link w:val="a8"/>
    <w:uiPriority w:val="99"/>
    <w:semiHidden/>
    <w:unhideWhenUsed/>
    <w:rsid w:val="003640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4058"/>
    <w:rPr>
      <w:rFonts w:asciiTheme="majorHAnsi" w:eastAsiaTheme="majorEastAsia" w:hAnsiTheme="majorHAnsi" w:cstheme="majorBidi"/>
      <w:sz w:val="18"/>
      <w:szCs w:val="18"/>
    </w:rPr>
  </w:style>
  <w:style w:type="paragraph" w:styleId="a9">
    <w:name w:val="List Paragraph"/>
    <w:basedOn w:val="a"/>
    <w:uiPriority w:val="34"/>
    <w:qFormat/>
    <w:rsid w:val="00A450DD"/>
    <w:pPr>
      <w:ind w:leftChars="400" w:left="840"/>
    </w:pPr>
  </w:style>
  <w:style w:type="table" w:styleId="aa">
    <w:name w:val="Table Grid"/>
    <w:basedOn w:val="a1"/>
    <w:uiPriority w:val="39"/>
    <w:rsid w:val="004C0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622">
      <w:bodyDiv w:val="1"/>
      <w:marLeft w:val="0"/>
      <w:marRight w:val="0"/>
      <w:marTop w:val="0"/>
      <w:marBottom w:val="0"/>
      <w:divBdr>
        <w:top w:val="none" w:sz="0" w:space="0" w:color="auto"/>
        <w:left w:val="none" w:sz="0" w:space="0" w:color="auto"/>
        <w:bottom w:val="none" w:sz="0" w:space="0" w:color="auto"/>
        <w:right w:val="none" w:sz="0" w:space="0" w:color="auto"/>
      </w:divBdr>
    </w:div>
    <w:div w:id="28730211">
      <w:bodyDiv w:val="1"/>
      <w:marLeft w:val="0"/>
      <w:marRight w:val="0"/>
      <w:marTop w:val="0"/>
      <w:marBottom w:val="0"/>
      <w:divBdr>
        <w:top w:val="none" w:sz="0" w:space="0" w:color="auto"/>
        <w:left w:val="none" w:sz="0" w:space="0" w:color="auto"/>
        <w:bottom w:val="none" w:sz="0" w:space="0" w:color="auto"/>
        <w:right w:val="none" w:sz="0" w:space="0" w:color="auto"/>
      </w:divBdr>
    </w:div>
    <w:div w:id="67196443">
      <w:bodyDiv w:val="1"/>
      <w:marLeft w:val="0"/>
      <w:marRight w:val="0"/>
      <w:marTop w:val="0"/>
      <w:marBottom w:val="0"/>
      <w:divBdr>
        <w:top w:val="none" w:sz="0" w:space="0" w:color="auto"/>
        <w:left w:val="none" w:sz="0" w:space="0" w:color="auto"/>
        <w:bottom w:val="none" w:sz="0" w:space="0" w:color="auto"/>
        <w:right w:val="none" w:sz="0" w:space="0" w:color="auto"/>
      </w:divBdr>
    </w:div>
    <w:div w:id="98374553">
      <w:bodyDiv w:val="1"/>
      <w:marLeft w:val="0"/>
      <w:marRight w:val="0"/>
      <w:marTop w:val="0"/>
      <w:marBottom w:val="0"/>
      <w:divBdr>
        <w:top w:val="none" w:sz="0" w:space="0" w:color="auto"/>
        <w:left w:val="none" w:sz="0" w:space="0" w:color="auto"/>
        <w:bottom w:val="none" w:sz="0" w:space="0" w:color="auto"/>
        <w:right w:val="none" w:sz="0" w:space="0" w:color="auto"/>
      </w:divBdr>
    </w:div>
    <w:div w:id="159778885">
      <w:bodyDiv w:val="1"/>
      <w:marLeft w:val="0"/>
      <w:marRight w:val="0"/>
      <w:marTop w:val="0"/>
      <w:marBottom w:val="0"/>
      <w:divBdr>
        <w:top w:val="none" w:sz="0" w:space="0" w:color="auto"/>
        <w:left w:val="none" w:sz="0" w:space="0" w:color="auto"/>
        <w:bottom w:val="none" w:sz="0" w:space="0" w:color="auto"/>
        <w:right w:val="none" w:sz="0" w:space="0" w:color="auto"/>
      </w:divBdr>
    </w:div>
    <w:div w:id="290094570">
      <w:bodyDiv w:val="1"/>
      <w:marLeft w:val="0"/>
      <w:marRight w:val="0"/>
      <w:marTop w:val="0"/>
      <w:marBottom w:val="0"/>
      <w:divBdr>
        <w:top w:val="none" w:sz="0" w:space="0" w:color="auto"/>
        <w:left w:val="none" w:sz="0" w:space="0" w:color="auto"/>
        <w:bottom w:val="none" w:sz="0" w:space="0" w:color="auto"/>
        <w:right w:val="none" w:sz="0" w:space="0" w:color="auto"/>
      </w:divBdr>
    </w:div>
    <w:div w:id="495347300">
      <w:bodyDiv w:val="1"/>
      <w:marLeft w:val="0"/>
      <w:marRight w:val="0"/>
      <w:marTop w:val="0"/>
      <w:marBottom w:val="0"/>
      <w:divBdr>
        <w:top w:val="none" w:sz="0" w:space="0" w:color="auto"/>
        <w:left w:val="none" w:sz="0" w:space="0" w:color="auto"/>
        <w:bottom w:val="none" w:sz="0" w:space="0" w:color="auto"/>
        <w:right w:val="none" w:sz="0" w:space="0" w:color="auto"/>
      </w:divBdr>
    </w:div>
    <w:div w:id="21018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2020-01-10T06:27:00Z</cp:lastPrinted>
  <dcterms:created xsi:type="dcterms:W3CDTF">2024-03-04T06:22:00Z</dcterms:created>
  <dcterms:modified xsi:type="dcterms:W3CDTF">2024-03-04T06:22:00Z</dcterms:modified>
</cp:coreProperties>
</file>